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after="0" w:line="240" w:lineRule="auto"/>
        <w:rPr>
          <w:rFonts w:ascii="Calibri" w:cs="Calibri" w:hAnsi="Calibri" w:eastAsia="Calibri"/>
          <w:b w:val="1"/>
          <w:bCs w:val="1"/>
        </w:rPr>
      </w:pPr>
      <w:r>
        <w:rPr>
          <w:rFonts w:ascii="Calibri" w:cs="Calibri" w:hAnsi="Calibri" w:eastAsia="Calibri"/>
          <w:b w:val="1"/>
          <w:bCs w:val="1"/>
          <w:rtl w:val="0"/>
          <w:lang w:val="nl-NL"/>
        </w:rPr>
        <w:t>Chapter 14</w:t>
      </w:r>
    </w:p>
    <w:p>
      <w:pPr>
        <w:pStyle w:val="Body"/>
        <w:spacing w:after="0" w:line="240" w:lineRule="auto"/>
        <w:rPr>
          <w:rFonts w:ascii="Calibri" w:cs="Calibri" w:hAnsi="Calibri" w:eastAsia="Calibri"/>
          <w:b w:val="1"/>
          <w:bCs w:val="1"/>
          <w:rtl w:val="0"/>
        </w:rPr>
      </w:pPr>
      <w:r>
        <w:rPr>
          <w:rFonts w:ascii="Calibri" w:cs="Calibri" w:hAnsi="Calibri" w:eastAsia="Calibri"/>
          <w:b w:val="1"/>
          <w:bCs w:val="1"/>
          <w:rtl w:val="0"/>
          <w:lang w:val="en-US"/>
        </w:rPr>
        <w:t>See the World in 3D</w:t>
      </w:r>
    </w:p>
    <w:p>
      <w:pPr>
        <w:pStyle w:val="Body"/>
        <w:spacing w:after="0" w:line="240" w:lineRule="auto"/>
        <w:rPr>
          <w:rFonts w:ascii="Calibri" w:cs="Calibri" w:hAnsi="Calibri" w:eastAsia="Calibri"/>
          <w:b w:val="1"/>
          <w:bCs w:val="1"/>
          <w:rtl w:val="0"/>
        </w:rPr>
      </w:pPr>
    </w:p>
    <w:p>
      <w:pPr>
        <w:pStyle w:val="Body"/>
        <w:spacing w:after="0" w:line="240" w:lineRule="auto"/>
        <w:rPr>
          <w:rtl w:val="0"/>
        </w:rPr>
      </w:pPr>
      <w:r>
        <w:rPr>
          <w:rFonts w:ascii="Trebuchet MS"/>
          <w:rtl w:val="0"/>
          <w:lang w:val="en-US"/>
        </w:rPr>
        <w:t xml:space="preserve">1. If only one height value can be assigned to a coordinate, then the data is considered fully 3D.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2. Ideally, 3D models should be georeferenced.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3. The value used to represent the height of an object above whatever surface it</w:t>
      </w:r>
      <w:r>
        <w:rPr>
          <w:rFonts w:hAnsi="Trebuchet MS" w:hint="default"/>
          <w:rtl w:val="0"/>
          <w:lang w:val="fr-FR"/>
        </w:rPr>
        <w:t>’</w:t>
      </w:r>
      <w:r>
        <w:rPr>
          <w:rFonts w:ascii="Trebuchet MS"/>
          <w:rtl w:val="0"/>
          <w:lang w:val="en-US"/>
        </w:rPr>
        <w:t xml:space="preserve">s standing on is: </w:t>
      </w:r>
    </w:p>
    <w:p>
      <w:pPr>
        <w:pStyle w:val="Body"/>
        <w:spacing w:after="0" w:line="240" w:lineRule="auto"/>
        <w:rPr>
          <w:rtl w:val="0"/>
        </w:rPr>
      </w:pPr>
      <w:r>
        <w:rPr>
          <w:rFonts w:ascii="Trebuchet MS"/>
          <w:rtl w:val="0"/>
          <w:lang w:val="it-IT"/>
        </w:rPr>
        <w:t xml:space="preserve"> a. h.</w:t>
      </w:r>
    </w:p>
    <w:p>
      <w:pPr>
        <w:pStyle w:val="Body"/>
        <w:spacing w:after="0" w:line="240" w:lineRule="auto"/>
        <w:rPr>
          <w:rtl w:val="0"/>
        </w:rPr>
      </w:pPr>
      <w:r>
        <w:rPr>
          <w:rFonts w:ascii="Trebuchet MS"/>
          <w:rtl w:val="0"/>
        </w:rPr>
        <w:t xml:space="preserve"> b. x.</w:t>
      </w:r>
    </w:p>
    <w:p>
      <w:pPr>
        <w:pStyle w:val="Body"/>
        <w:spacing w:after="0" w:line="240" w:lineRule="auto"/>
        <w:rPr>
          <w:rtl w:val="0"/>
        </w:rPr>
      </w:pPr>
      <w:r>
        <w:rPr>
          <w:rFonts w:ascii="Trebuchet MS"/>
          <w:rtl w:val="0"/>
          <w:lang w:val="es-ES_tradnl"/>
        </w:rPr>
        <w:t xml:space="preserve"> c. y.</w:t>
      </w:r>
    </w:p>
    <w:p>
      <w:pPr>
        <w:pStyle w:val="Body"/>
        <w:spacing w:after="0" w:line="240" w:lineRule="auto"/>
        <w:rPr>
          <w:rtl w:val="0"/>
        </w:rPr>
      </w:pPr>
      <w:r>
        <w:rPr>
          <w:rFonts w:ascii="Trebuchet MS"/>
          <w:rtl w:val="0"/>
          <w:lang w:val="de-DE"/>
        </w:rPr>
        <w:t xml:space="preserve"> d. z.</w:t>
      </w:r>
    </w:p>
    <w:p>
      <w:pPr>
        <w:pStyle w:val="Body"/>
        <w:spacing w:after="0" w:line="240" w:lineRule="auto"/>
        <w:rPr>
          <w:rtl w:val="0"/>
        </w:rPr>
      </w:pPr>
    </w:p>
    <w:p>
      <w:pPr>
        <w:pStyle w:val="Body"/>
        <w:spacing w:after="0" w:line="240" w:lineRule="auto"/>
        <w:rPr>
          <w:rtl w:val="0"/>
        </w:rPr>
      </w:pPr>
      <w:r>
        <w:rPr>
          <w:rFonts w:ascii="Trebuchet MS"/>
          <w:rtl w:val="0"/>
          <w:lang w:val="en-US"/>
        </w:rPr>
        <w:t xml:space="preserve">4. The result of extruding a polygon is a: </w:t>
      </w:r>
    </w:p>
    <w:p>
      <w:pPr>
        <w:pStyle w:val="Body"/>
        <w:spacing w:after="0" w:line="240" w:lineRule="auto"/>
        <w:rPr>
          <w:rtl w:val="0"/>
        </w:rPr>
      </w:pPr>
      <w:r>
        <w:rPr>
          <w:rFonts w:ascii="Trebuchet MS"/>
          <w:rtl w:val="0"/>
          <w:lang w:val="it-IT"/>
        </w:rPr>
        <w:t xml:space="preserve"> a. triangle.</w:t>
      </w:r>
    </w:p>
    <w:p>
      <w:pPr>
        <w:pStyle w:val="Body"/>
        <w:spacing w:after="0" w:line="240" w:lineRule="auto"/>
        <w:rPr>
          <w:rtl w:val="0"/>
        </w:rPr>
      </w:pPr>
      <w:r>
        <w:rPr>
          <w:rFonts w:ascii="Trebuchet MS"/>
          <w:rtl w:val="0"/>
        </w:rPr>
        <w:t xml:space="preserve"> b. block.</w:t>
      </w:r>
    </w:p>
    <w:p>
      <w:pPr>
        <w:pStyle w:val="Body"/>
        <w:spacing w:after="0" w:line="240" w:lineRule="auto"/>
        <w:rPr>
          <w:rtl w:val="0"/>
        </w:rPr>
      </w:pPr>
      <w:r>
        <w:rPr>
          <w:rFonts w:ascii="Trebuchet MS"/>
          <w:rtl w:val="0"/>
          <w:lang w:val="en-US"/>
        </w:rPr>
        <w:t xml:space="preserve"> c. sphere.</w:t>
      </w:r>
    </w:p>
    <w:p>
      <w:pPr>
        <w:pStyle w:val="Body"/>
        <w:spacing w:after="0" w:line="240" w:lineRule="auto"/>
        <w:rPr>
          <w:rtl w:val="0"/>
        </w:rPr>
      </w:pPr>
      <w:r>
        <w:rPr>
          <w:rFonts w:ascii="Trebuchet MS"/>
          <w:rtl w:val="0"/>
          <w:lang w:val="es-ES_tradnl"/>
        </w:rPr>
        <w:t xml:space="preserve"> d. rhombus.</w:t>
      </w:r>
    </w:p>
    <w:p>
      <w:pPr>
        <w:pStyle w:val="Body"/>
        <w:spacing w:after="0" w:line="240" w:lineRule="auto"/>
        <w:rPr>
          <w:rtl w:val="0"/>
        </w:rPr>
      </w:pPr>
    </w:p>
    <w:p>
      <w:pPr>
        <w:pStyle w:val="Body"/>
        <w:spacing w:after="0" w:line="240" w:lineRule="auto"/>
        <w:rPr>
          <w:rtl w:val="0"/>
        </w:rPr>
      </w:pPr>
      <w:r>
        <w:rPr>
          <w:rFonts w:ascii="Trebuchet MS"/>
          <w:rtl w:val="0"/>
          <w:lang w:val="en-US"/>
        </w:rPr>
        <w:t xml:space="preserve">5. The value applied to objects to move them off ground level is the: </w:t>
      </w:r>
    </w:p>
    <w:p>
      <w:pPr>
        <w:pStyle w:val="Body"/>
        <w:spacing w:after="0" w:line="240" w:lineRule="auto"/>
        <w:rPr>
          <w:rtl w:val="0"/>
        </w:rPr>
      </w:pPr>
      <w:r>
        <w:rPr>
          <w:rFonts w:ascii="Trebuchet MS"/>
          <w:rtl w:val="0"/>
          <w:lang w:val="it-IT"/>
        </w:rPr>
        <w:t xml:space="preserve"> a. extrusion.</w:t>
      </w:r>
    </w:p>
    <w:p>
      <w:pPr>
        <w:pStyle w:val="Body"/>
        <w:spacing w:after="0" w:line="240" w:lineRule="auto"/>
        <w:rPr>
          <w:rtl w:val="0"/>
        </w:rPr>
      </w:pPr>
      <w:r>
        <w:rPr>
          <w:rFonts w:ascii="Trebuchet MS"/>
          <w:rtl w:val="0"/>
          <w:lang w:val="en-US"/>
        </w:rPr>
        <w:t xml:space="preserve"> b. base height.</w:t>
      </w:r>
    </w:p>
    <w:p>
      <w:pPr>
        <w:pStyle w:val="Body"/>
        <w:spacing w:after="0" w:line="240" w:lineRule="auto"/>
        <w:rPr>
          <w:rtl w:val="0"/>
        </w:rPr>
      </w:pPr>
      <w:r>
        <w:rPr>
          <w:rFonts w:ascii="Trebuchet MS"/>
          <w:rtl w:val="0"/>
          <w:lang w:val="en-US"/>
        </w:rPr>
        <w:t xml:space="preserve"> c. offset.</w:t>
      </w:r>
    </w:p>
    <w:p>
      <w:pPr>
        <w:pStyle w:val="Body"/>
        <w:spacing w:after="0" w:line="240" w:lineRule="auto"/>
        <w:rPr>
          <w:rtl w:val="0"/>
        </w:rPr>
      </w:pPr>
      <w:r>
        <w:rPr>
          <w:rFonts w:ascii="Trebuchet MS"/>
          <w:rtl w:val="0"/>
          <w:lang w:val="en-US"/>
        </w:rPr>
        <w:t xml:space="preserve"> d. prism value.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6. A base height represents the elevation of the terrain above a vertical datum.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7. In 3D modeling, a block has at least ___ faces. </w:t>
      </w:r>
    </w:p>
    <w:p>
      <w:pPr>
        <w:pStyle w:val="Body"/>
        <w:spacing w:after="0" w:line="240" w:lineRule="auto"/>
        <w:rPr>
          <w:rtl w:val="0"/>
        </w:rPr>
      </w:pPr>
      <w:r>
        <w:rPr>
          <w:rFonts w:ascii="Trebuchet MS"/>
          <w:rtl w:val="0"/>
          <w:lang w:val="it-IT"/>
        </w:rPr>
        <w:t xml:space="preserve"> a. 3</w:t>
      </w:r>
    </w:p>
    <w:p>
      <w:pPr>
        <w:pStyle w:val="Body"/>
        <w:spacing w:after="0" w:line="240" w:lineRule="auto"/>
        <w:rPr>
          <w:rtl w:val="0"/>
        </w:rPr>
      </w:pPr>
      <w:r>
        <w:rPr>
          <w:rFonts w:ascii="Trebuchet MS"/>
          <w:rtl w:val="0"/>
        </w:rPr>
        <w:t xml:space="preserve"> b. 4</w:t>
      </w:r>
    </w:p>
    <w:p>
      <w:pPr>
        <w:pStyle w:val="Body"/>
        <w:spacing w:after="0" w:line="240" w:lineRule="auto"/>
        <w:rPr>
          <w:rtl w:val="0"/>
        </w:rPr>
      </w:pPr>
      <w:r>
        <w:rPr>
          <w:rFonts w:ascii="Trebuchet MS"/>
          <w:rtl w:val="0"/>
        </w:rPr>
        <w:t xml:space="preserve"> c. 6</w:t>
      </w:r>
    </w:p>
    <w:p>
      <w:pPr>
        <w:pStyle w:val="Body"/>
        <w:spacing w:after="0" w:line="240" w:lineRule="auto"/>
        <w:rPr>
          <w:rtl w:val="0"/>
        </w:rPr>
      </w:pPr>
      <w:r>
        <w:rPr>
          <w:rFonts w:ascii="Trebuchet MS"/>
          <w:rtl w:val="0"/>
        </w:rPr>
        <w:t xml:space="preserve"> d. 8</w:t>
      </w:r>
    </w:p>
    <w:p>
      <w:pPr>
        <w:pStyle w:val="Body"/>
        <w:spacing w:after="0" w:line="240" w:lineRule="auto"/>
        <w:rPr>
          <w:rtl w:val="0"/>
        </w:rPr>
      </w:pPr>
    </w:p>
    <w:p>
      <w:pPr>
        <w:pStyle w:val="Body"/>
        <w:spacing w:after="0" w:line="240" w:lineRule="auto"/>
        <w:rPr>
          <w:rtl w:val="0"/>
        </w:rPr>
      </w:pPr>
      <w:r>
        <w:rPr>
          <w:rFonts w:ascii="Trebuchet MS"/>
          <w:rtl w:val="0"/>
          <w:lang w:val="en-US"/>
        </w:rPr>
        <w:t xml:space="preserve">8. A texture used in designing a 3D model is just a graphic file.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9. The extruded shapes on a map are called: </w:t>
      </w:r>
    </w:p>
    <w:p>
      <w:pPr>
        <w:pStyle w:val="Body"/>
        <w:spacing w:after="0" w:line="240" w:lineRule="auto"/>
        <w:rPr>
          <w:rtl w:val="0"/>
        </w:rPr>
      </w:pPr>
      <w:r>
        <w:rPr>
          <w:rFonts w:ascii="Trebuchet MS"/>
          <w:rtl w:val="0"/>
          <w:lang w:val="sv-SE"/>
        </w:rPr>
        <w:t xml:space="preserve"> a. 3D blocks.</w:t>
      </w:r>
    </w:p>
    <w:p>
      <w:pPr>
        <w:pStyle w:val="Body"/>
        <w:spacing w:after="0" w:line="240" w:lineRule="auto"/>
        <w:rPr>
          <w:rtl w:val="0"/>
        </w:rPr>
      </w:pPr>
      <w:r>
        <w:rPr>
          <w:rFonts w:ascii="Trebuchet MS"/>
          <w:rtl w:val="0"/>
        </w:rPr>
        <w:t xml:space="preserve"> b. prisms.</w:t>
      </w:r>
    </w:p>
    <w:p>
      <w:pPr>
        <w:pStyle w:val="Body"/>
        <w:spacing w:after="0" w:line="240" w:lineRule="auto"/>
        <w:rPr>
          <w:rtl w:val="0"/>
        </w:rPr>
      </w:pPr>
      <w:r>
        <w:rPr>
          <w:rFonts w:ascii="Trebuchet MS"/>
          <w:rtl w:val="0"/>
          <w:lang w:val="en-US"/>
        </w:rPr>
        <w:t xml:space="preserve"> c. polygons.</w:t>
      </w:r>
    </w:p>
    <w:p>
      <w:pPr>
        <w:pStyle w:val="Body"/>
        <w:spacing w:after="0" w:line="240" w:lineRule="auto"/>
        <w:rPr>
          <w:rtl w:val="0"/>
        </w:rPr>
      </w:pPr>
      <w:r>
        <w:rPr>
          <w:rFonts w:ascii="Trebuchet MS"/>
          <w:rtl w:val="0"/>
          <w:lang w:val="en-US"/>
        </w:rPr>
        <w:t xml:space="preserve"> d. components.</w:t>
      </w:r>
    </w:p>
    <w:p>
      <w:pPr>
        <w:pStyle w:val="Body"/>
        <w:spacing w:after="0" w:line="240" w:lineRule="auto"/>
        <w:rPr>
          <w:rtl w:val="0"/>
        </w:rPr>
      </w:pPr>
    </w:p>
    <w:p>
      <w:pPr>
        <w:pStyle w:val="Body"/>
        <w:spacing w:after="0" w:line="240" w:lineRule="auto"/>
        <w:rPr>
          <w:rtl w:val="0"/>
        </w:rPr>
      </w:pPr>
      <w:r>
        <w:rPr>
          <w:rFonts w:ascii="Trebuchet MS"/>
          <w:rtl w:val="0"/>
          <w:lang w:val="en-US"/>
        </w:rPr>
        <w:t xml:space="preserve">10. Esri's ArcGlobe allows for 3D visualization on a global level.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11. The pre-made 3D objects in Google SketchUp are called: </w:t>
      </w:r>
    </w:p>
    <w:p>
      <w:pPr>
        <w:pStyle w:val="Body"/>
        <w:spacing w:after="0" w:line="240" w:lineRule="auto"/>
        <w:rPr>
          <w:rtl w:val="0"/>
        </w:rPr>
      </w:pPr>
      <w:r>
        <w:rPr>
          <w:rFonts w:ascii="Trebuchet MS"/>
          <w:rtl w:val="0"/>
          <w:lang w:val="sv-SE"/>
        </w:rPr>
        <w:t xml:space="preserve"> a. blocks.</w:t>
      </w:r>
    </w:p>
    <w:p>
      <w:pPr>
        <w:pStyle w:val="Body"/>
        <w:spacing w:after="0" w:line="240" w:lineRule="auto"/>
        <w:rPr>
          <w:rtl w:val="0"/>
        </w:rPr>
      </w:pPr>
      <w:r>
        <w:rPr>
          <w:rFonts w:ascii="Trebuchet MS"/>
          <w:rtl w:val="0"/>
          <w:lang w:val="en-US"/>
        </w:rPr>
        <w:t xml:space="preserve"> b. extrusions.</w:t>
      </w:r>
    </w:p>
    <w:p>
      <w:pPr>
        <w:pStyle w:val="Body"/>
        <w:spacing w:after="0" w:line="240" w:lineRule="auto"/>
        <w:rPr>
          <w:rtl w:val="0"/>
        </w:rPr>
      </w:pPr>
      <w:r>
        <w:rPr>
          <w:rFonts w:ascii="Trebuchet MS"/>
          <w:rtl w:val="0"/>
          <w:lang w:val="en-US"/>
        </w:rPr>
        <w:t xml:space="preserve"> c. projections.</w:t>
      </w:r>
    </w:p>
    <w:p>
      <w:pPr>
        <w:pStyle w:val="Body"/>
        <w:spacing w:after="0" w:line="240" w:lineRule="auto"/>
        <w:rPr>
          <w:rtl w:val="0"/>
        </w:rPr>
      </w:pPr>
      <w:r>
        <w:rPr>
          <w:rFonts w:ascii="Trebuchet MS"/>
          <w:rtl w:val="0"/>
          <w:lang w:val="en-US"/>
        </w:rPr>
        <w:t xml:space="preserve"> d. components.</w:t>
      </w:r>
    </w:p>
    <w:p>
      <w:pPr>
        <w:pStyle w:val="Body"/>
        <w:spacing w:after="0" w:line="240" w:lineRule="auto"/>
        <w:rPr>
          <w:rtl w:val="0"/>
        </w:rPr>
      </w:pPr>
    </w:p>
    <w:p>
      <w:pPr>
        <w:pStyle w:val="Body"/>
        <w:spacing w:after="0" w:line="240" w:lineRule="auto"/>
        <w:rPr>
          <w:rtl w:val="0"/>
        </w:rPr>
      </w:pPr>
      <w:r>
        <w:rPr>
          <w:rFonts w:ascii="Trebuchet MS"/>
          <w:rtl w:val="0"/>
          <w:lang w:val="en-US"/>
        </w:rPr>
        <w:t xml:space="preserve">12. Which statement is NOT true of SKP files? </w:t>
      </w:r>
    </w:p>
    <w:p>
      <w:pPr>
        <w:pStyle w:val="Body"/>
        <w:spacing w:after="0" w:line="240" w:lineRule="auto"/>
        <w:rPr>
          <w:rtl w:val="0"/>
        </w:rPr>
      </w:pPr>
      <w:r>
        <w:rPr>
          <w:rFonts w:ascii="Trebuchet MS"/>
          <w:rtl w:val="0"/>
          <w:lang w:val="en-US"/>
        </w:rPr>
        <w:t xml:space="preserve"> a. They are created through the use of Google SketchUp.</w:t>
      </w:r>
    </w:p>
    <w:p>
      <w:pPr>
        <w:pStyle w:val="Body"/>
        <w:spacing w:after="0" w:line="240" w:lineRule="auto"/>
        <w:rPr>
          <w:rtl w:val="0"/>
        </w:rPr>
      </w:pPr>
      <w:r>
        <w:rPr>
          <w:rFonts w:ascii="Trebuchet MS"/>
          <w:rtl w:val="0"/>
          <w:lang w:val="en-US"/>
        </w:rPr>
        <w:t xml:space="preserve"> b. Only one SKP file can be open at a time.</w:t>
      </w:r>
    </w:p>
    <w:p>
      <w:pPr>
        <w:pStyle w:val="Body"/>
        <w:spacing w:after="0" w:line="240" w:lineRule="auto"/>
        <w:rPr>
          <w:rtl w:val="0"/>
        </w:rPr>
      </w:pPr>
      <w:r>
        <w:rPr>
          <w:rFonts w:ascii="Trebuchet MS"/>
          <w:rtl w:val="0"/>
          <w:lang w:val="en-US"/>
        </w:rPr>
        <w:t xml:space="preserve"> c. SKP files allow you to see how multiple buildings look next to one another.</w:t>
      </w:r>
    </w:p>
    <w:p>
      <w:pPr>
        <w:pStyle w:val="Body"/>
        <w:spacing w:after="0" w:line="240" w:lineRule="auto"/>
        <w:rPr>
          <w:rtl w:val="0"/>
        </w:rPr>
      </w:pPr>
      <w:r>
        <w:rPr>
          <w:rFonts w:ascii="Trebuchet MS"/>
          <w:rtl w:val="0"/>
          <w:lang w:val="en-US"/>
        </w:rPr>
        <w:t xml:space="preserve"> d. They consist of information about the polygons that make up the structure and the textures applied.</w:t>
      </w:r>
    </w:p>
    <w:p>
      <w:pPr>
        <w:pStyle w:val="Body"/>
        <w:spacing w:after="0" w:line="240" w:lineRule="auto"/>
        <w:rPr>
          <w:rtl w:val="0"/>
        </w:rPr>
      </w:pPr>
    </w:p>
    <w:p>
      <w:pPr>
        <w:pStyle w:val="Body"/>
        <w:spacing w:after="0" w:line="240" w:lineRule="auto"/>
        <w:rPr>
          <w:rtl w:val="0"/>
        </w:rPr>
      </w:pPr>
      <w:r>
        <w:rPr>
          <w:rFonts w:ascii="Trebuchet MS"/>
          <w:rtl w:val="0"/>
          <w:lang w:val="en-US"/>
        </w:rPr>
        <w:t xml:space="preserve">13. KMZ files cannot be used in Google Earth.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rPr>
        <w:t>14. Trimble</w:t>
      </w:r>
      <w:r>
        <w:rPr>
          <w:rFonts w:hAnsi="Trebuchet MS" w:hint="default"/>
          <w:rtl w:val="0"/>
          <w:lang w:val="fr-FR"/>
        </w:rPr>
        <w:t>’</w:t>
      </w:r>
      <w:r>
        <w:rPr>
          <w:rFonts w:ascii="Trebuchet MS"/>
          <w:rtl w:val="0"/>
          <w:lang w:val="en-US"/>
        </w:rPr>
        <w:t xml:space="preserve">s 3D warehouse is a community-based repository of objects created in Google SketchUp.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 xml:space="preserve">15. A KML file is a compressed version of a KMZ file. </w:t>
      </w:r>
    </w:p>
    <w:p>
      <w:pPr>
        <w:pStyle w:val="Body"/>
        <w:spacing w:after="0" w:line="240" w:lineRule="auto"/>
        <w:rPr>
          <w:rtl w:val="0"/>
        </w:rPr>
      </w:pPr>
      <w:r>
        <w:rPr>
          <w:rFonts w:ascii="Trebuchet MS"/>
          <w:rtl w:val="0"/>
          <w:lang w:val="it-IT"/>
        </w:rPr>
        <w:t xml:space="preserve"> a. True</w:t>
      </w:r>
    </w:p>
    <w:p>
      <w:pPr>
        <w:pStyle w:val="Body"/>
        <w:spacing w:after="0" w:line="240" w:lineRule="auto"/>
        <w:rPr>
          <w:rtl w:val="0"/>
        </w:rPr>
      </w:pPr>
      <w:r>
        <w:rPr>
          <w:rFonts w:ascii="Trebuchet MS"/>
          <w:rtl w:val="0"/>
          <w:lang w:val="da-DK"/>
        </w:rPr>
        <w:t xml:space="preserve"> b. False</w:t>
      </w:r>
    </w:p>
    <w:p>
      <w:pPr>
        <w:pStyle w:val="Body"/>
        <w:spacing w:after="0" w:line="240" w:lineRule="auto"/>
        <w:rPr>
          <w:rtl w:val="0"/>
        </w:rPr>
      </w:pPr>
    </w:p>
    <w:p>
      <w:pPr>
        <w:pStyle w:val="Body"/>
        <w:spacing w:after="0" w:line="240" w:lineRule="auto"/>
        <w:rPr>
          <w:rtl w:val="0"/>
        </w:rPr>
      </w:pPr>
      <w:r>
        <w:rPr>
          <w:rFonts w:ascii="Trebuchet MS"/>
          <w:rtl w:val="0"/>
          <w:lang w:val="en-US"/>
        </w:rPr>
        <w:t>16. An anaglpyh is created by slightly offsetting the features in an existing image and highlighting them in two different colors.</w:t>
      </w:r>
    </w:p>
    <w:p>
      <w:pPr>
        <w:pStyle w:val="Body"/>
        <w:spacing w:after="0" w:line="240" w:lineRule="auto"/>
        <w:rPr>
          <w:rtl w:val="0"/>
        </w:rPr>
      </w:pPr>
      <w:r>
        <w:rPr>
          <w:rFonts w:ascii="Trebuchet MS"/>
          <w:rtl w:val="0"/>
        </w:rPr>
        <w:t>a. True</w:t>
      </w:r>
    </w:p>
    <w:p>
      <w:pPr>
        <w:pStyle w:val="Body"/>
        <w:spacing w:after="0" w:line="240" w:lineRule="auto"/>
        <w:rPr>
          <w:rtl w:val="0"/>
        </w:rPr>
      </w:pPr>
      <w:r>
        <w:rPr>
          <w:rFonts w:ascii="Trebuchet MS"/>
          <w:rtl w:val="0"/>
          <w:lang w:val="da-DK"/>
        </w:rPr>
        <w:t>b. False</w:t>
      </w:r>
    </w:p>
    <w:p>
      <w:pPr>
        <w:pStyle w:val="Body"/>
        <w:spacing w:after="0" w:line="240" w:lineRule="auto"/>
        <w:rPr>
          <w:rtl w:val="0"/>
        </w:rPr>
      </w:pPr>
    </w:p>
    <w:p>
      <w:pPr>
        <w:pStyle w:val="Body"/>
        <w:spacing w:after="0" w:line="240" w:lineRule="auto"/>
        <w:rPr>
          <w:rtl w:val="0"/>
        </w:rPr>
      </w:pPr>
      <w:r>
        <w:rPr>
          <w:rFonts w:ascii="Trebuchet MS"/>
          <w:rtl w:val="0"/>
          <w:lang w:val="en-US"/>
        </w:rPr>
        <w:t>17. The two colors used in anaglyphs are black and white.</w:t>
      </w:r>
    </w:p>
    <w:p>
      <w:pPr>
        <w:pStyle w:val="Body"/>
        <w:spacing w:after="0" w:line="240" w:lineRule="auto"/>
        <w:rPr>
          <w:rtl w:val="0"/>
        </w:rPr>
      </w:pPr>
      <w:r>
        <w:rPr>
          <w:rFonts w:ascii="Trebuchet MS"/>
          <w:rtl w:val="0"/>
        </w:rPr>
        <w:t>a. True</w:t>
      </w:r>
    </w:p>
    <w:p>
      <w:pPr>
        <w:pStyle w:val="Body"/>
        <w:spacing w:after="0" w:line="240" w:lineRule="auto"/>
        <w:rPr>
          <w:rtl w:val="0"/>
        </w:rPr>
      </w:pPr>
      <w:r>
        <w:rPr>
          <w:rFonts w:ascii="Trebuchet MS"/>
          <w:rtl w:val="0"/>
          <w:lang w:val="da-DK"/>
        </w:rPr>
        <w:t>b. False</w:t>
      </w:r>
    </w:p>
    <w:p>
      <w:pPr>
        <w:pStyle w:val="Body"/>
        <w:spacing w:after="0" w:line="240" w:lineRule="auto"/>
        <w:rPr>
          <w:rtl w:val="0"/>
        </w:rPr>
      </w:pPr>
    </w:p>
    <w:p>
      <w:pPr>
        <w:pStyle w:val="Body"/>
        <w:spacing w:after="0" w:line="240" w:lineRule="auto"/>
        <w:rPr>
          <w:rtl w:val="0"/>
        </w:rPr>
      </w:pPr>
      <w:r>
        <w:rPr>
          <w:rFonts w:ascii="Trebuchet MS"/>
          <w:rtl w:val="0"/>
          <w:lang w:val="en-US"/>
        </w:rPr>
        <w:t>18. When you watch a 3D movie, you are watching stereoscopic 3D at work.</w:t>
      </w:r>
    </w:p>
    <w:p>
      <w:pPr>
        <w:pStyle w:val="Body"/>
        <w:spacing w:after="0" w:line="240" w:lineRule="auto"/>
        <w:rPr>
          <w:rtl w:val="0"/>
        </w:rPr>
      </w:pPr>
      <w:r>
        <w:rPr>
          <w:rFonts w:ascii="Trebuchet MS"/>
          <w:rtl w:val="0"/>
        </w:rPr>
        <w:t>a. True</w:t>
      </w:r>
    </w:p>
    <w:p>
      <w:pPr>
        <w:pStyle w:val="Body"/>
        <w:spacing w:after="0" w:line="240" w:lineRule="auto"/>
        <w:rPr>
          <w:rtl w:val="0"/>
        </w:rPr>
      </w:pPr>
      <w:r>
        <w:rPr>
          <w:rFonts w:ascii="Trebuchet MS"/>
          <w:rtl w:val="0"/>
          <w:lang w:val="da-DK"/>
        </w:rPr>
        <w:t>b. False</w:t>
      </w:r>
    </w:p>
    <w:p>
      <w:pPr>
        <w:pStyle w:val="Body"/>
        <w:spacing w:after="0" w:line="240" w:lineRule="auto"/>
        <w:rPr>
          <w:rtl w:val="0"/>
        </w:rPr>
      </w:pPr>
    </w:p>
    <w:p>
      <w:pPr>
        <w:pStyle w:val="Body"/>
        <w:spacing w:after="0" w:line="240" w:lineRule="auto"/>
        <w:rPr>
          <w:rtl w:val="0"/>
        </w:rPr>
      </w:pPr>
      <w:r>
        <w:rPr>
          <w:rFonts w:ascii="Trebuchet MS"/>
          <w:rtl w:val="0"/>
          <w:lang w:val="en-US"/>
        </w:rPr>
        <w:t>19. Which of the following is NOT part of a GeoWall setup?</w:t>
      </w:r>
    </w:p>
    <w:p>
      <w:pPr>
        <w:pStyle w:val="Body"/>
        <w:spacing w:after="0" w:line="240" w:lineRule="auto"/>
        <w:rPr>
          <w:rtl w:val="0"/>
        </w:rPr>
      </w:pPr>
      <w:r>
        <w:rPr>
          <w:rFonts w:ascii="Trebuchet MS"/>
          <w:rtl w:val="0"/>
          <w:lang w:val="en-US"/>
        </w:rPr>
        <w:t>a. Two DLP projectors</w:t>
      </w:r>
    </w:p>
    <w:p>
      <w:pPr>
        <w:pStyle w:val="Body"/>
        <w:spacing w:after="0" w:line="240" w:lineRule="auto"/>
        <w:rPr>
          <w:rtl w:val="0"/>
        </w:rPr>
      </w:pPr>
      <w:r>
        <w:rPr>
          <w:rFonts w:ascii="Trebuchet MS"/>
          <w:rtl w:val="0"/>
          <w:lang w:val="en-US"/>
        </w:rPr>
        <w:t>b. Polarizing filters</w:t>
      </w:r>
    </w:p>
    <w:p>
      <w:pPr>
        <w:pStyle w:val="Body"/>
        <w:spacing w:after="0" w:line="240" w:lineRule="auto"/>
        <w:rPr>
          <w:rtl w:val="0"/>
        </w:rPr>
      </w:pPr>
      <w:r>
        <w:rPr>
          <w:rFonts w:ascii="Trebuchet MS"/>
          <w:rtl w:val="0"/>
          <w:lang w:val="en-US"/>
        </w:rPr>
        <w:t>c. A spherical projection surface</w:t>
      </w:r>
    </w:p>
    <w:p>
      <w:pPr>
        <w:pStyle w:val="Body"/>
        <w:spacing w:after="0" w:line="240" w:lineRule="auto"/>
        <w:rPr>
          <w:rtl w:val="0"/>
        </w:rPr>
      </w:pPr>
      <w:r>
        <w:rPr>
          <w:rFonts w:ascii="Trebuchet MS"/>
          <w:rtl w:val="0"/>
        </w:rPr>
        <w:t>d. 3D glasses</w:t>
      </w:r>
    </w:p>
    <w:p>
      <w:pPr>
        <w:pStyle w:val="Body"/>
        <w:spacing w:after="0" w:line="240" w:lineRule="auto"/>
        <w:rPr>
          <w:rtl w:val="0"/>
        </w:rPr>
      </w:pPr>
    </w:p>
    <w:p>
      <w:pPr>
        <w:pStyle w:val="Body"/>
        <w:spacing w:after="0" w:line="240" w:lineRule="auto"/>
        <w:rPr>
          <w:rtl w:val="0"/>
        </w:rPr>
      </w:pPr>
      <w:r>
        <w:rPr>
          <w:rFonts w:ascii="Trebuchet MS"/>
          <w:rtl w:val="0"/>
          <w:lang w:val="en-US"/>
        </w:rPr>
        <w:t>20. The 3D visualization and design component of Esri</w:t>
      </w:r>
      <w:r>
        <w:rPr>
          <w:rFonts w:hAnsi="Trebuchet MS" w:hint="default"/>
          <w:rtl w:val="0"/>
          <w:lang w:val="fr-FR"/>
        </w:rPr>
        <w:t>’</w:t>
      </w:r>
      <w:r>
        <w:rPr>
          <w:rFonts w:ascii="Trebuchet MS"/>
          <w:rtl w:val="0"/>
          <w:lang w:val="en-US"/>
        </w:rPr>
        <w:t xml:space="preserve">s ArcGIS for Desktop program used a </w:t>
      </w:r>
      <w:r>
        <w:rPr>
          <w:rFonts w:hAnsi="Trebuchet MS" w:hint="default"/>
          <w:rtl w:val="0"/>
        </w:rPr>
        <w:t>“</w:t>
      </w:r>
      <w:r>
        <w:rPr>
          <w:rFonts w:ascii="Trebuchet MS"/>
          <w:rtl w:val="0"/>
        </w:rPr>
        <w:t>local</w:t>
      </w:r>
      <w:r>
        <w:rPr>
          <w:rFonts w:hAnsi="Trebuchet MS" w:hint="default"/>
          <w:rtl w:val="0"/>
        </w:rPr>
        <w:t xml:space="preserve">” </w:t>
      </w:r>
      <w:r>
        <w:rPr>
          <w:rFonts w:ascii="Trebuchet MS"/>
          <w:rtl w:val="0"/>
          <w:lang w:val="es-ES_tradnl"/>
        </w:rPr>
        <w:t>scales is:</w:t>
      </w:r>
    </w:p>
    <w:p>
      <w:pPr>
        <w:pStyle w:val="Body"/>
        <w:spacing w:after="0" w:line="240" w:lineRule="auto"/>
        <w:rPr>
          <w:rtl w:val="0"/>
        </w:rPr>
      </w:pPr>
      <w:r>
        <w:rPr>
          <w:rFonts w:ascii="Trebuchet MS"/>
          <w:rtl w:val="0"/>
        </w:rPr>
        <w:t>a. ArcScene</w:t>
      </w:r>
    </w:p>
    <w:p>
      <w:pPr>
        <w:pStyle w:val="Body"/>
        <w:spacing w:after="0" w:line="240" w:lineRule="auto"/>
        <w:rPr>
          <w:rtl w:val="0"/>
        </w:rPr>
      </w:pPr>
      <w:r>
        <w:rPr>
          <w:rFonts w:ascii="Trebuchet MS"/>
          <w:rtl w:val="0"/>
        </w:rPr>
        <w:t>b. ArcSketchUp</w:t>
      </w:r>
    </w:p>
    <w:p>
      <w:pPr>
        <w:pStyle w:val="Body"/>
        <w:spacing w:after="0" w:line="240" w:lineRule="auto"/>
        <w:rPr>
          <w:rtl w:val="0"/>
        </w:rPr>
      </w:pPr>
      <w:r>
        <w:rPr>
          <w:rFonts w:ascii="Trebuchet MS"/>
          <w:rtl w:val="0"/>
        </w:rPr>
        <w:t>c. ArcView</w:t>
      </w:r>
    </w:p>
    <w:p>
      <w:pPr>
        <w:pStyle w:val="Body"/>
        <w:spacing w:after="0" w:line="240" w:lineRule="auto"/>
        <w:rPr>
          <w:rtl w:val="0"/>
        </w:rPr>
      </w:pPr>
      <w:r>
        <w:rPr>
          <w:rFonts w:ascii="Trebuchet MS"/>
          <w:rtl w:val="0"/>
        </w:rPr>
        <w:t>d. ArcExplorer</w:t>
      </w:r>
    </w:p>
    <w:p>
      <w:pPr>
        <w:pStyle w:val="Body"/>
        <w:spacing w:after="0" w:line="240" w:lineRule="auto"/>
        <w:rPr>
          <w:rtl w:val="0"/>
        </w:rPr>
      </w:pPr>
    </w:p>
    <w:p>
      <w:pPr>
        <w:pStyle w:val="Body"/>
        <w:spacing w:after="0" w:line="240" w:lineRule="auto"/>
        <w:rPr>
          <w:rtl w:val="0"/>
        </w:rPr>
      </w:pPr>
      <w:r>
        <w:rPr>
          <w:rFonts w:ascii="Trebuchet MS"/>
          <w:rtl w:val="0"/>
          <w:lang w:val="en-US"/>
        </w:rPr>
        <w:t>21. Stereoscopic 3D mimics the way your eyes perceive depth by two images simultaneously from slightly different angles.</w:t>
      </w:r>
    </w:p>
    <w:p>
      <w:pPr>
        <w:pStyle w:val="Body"/>
        <w:spacing w:after="0" w:line="240" w:lineRule="auto"/>
        <w:rPr>
          <w:rtl w:val="0"/>
        </w:rPr>
      </w:pPr>
      <w:r>
        <w:rPr>
          <w:rFonts w:ascii="Trebuchet MS"/>
          <w:rtl w:val="0"/>
        </w:rPr>
        <w:t>a. True</w:t>
      </w:r>
    </w:p>
    <w:p>
      <w:pPr>
        <w:pStyle w:val="Body"/>
        <w:spacing w:after="0" w:line="240" w:lineRule="auto"/>
        <w:rPr>
          <w:rtl w:val="0"/>
        </w:rPr>
      </w:pPr>
      <w:r>
        <w:rPr>
          <w:rFonts w:ascii="Trebuchet MS"/>
          <w:rtl w:val="0"/>
          <w:lang w:val="da-DK"/>
        </w:rPr>
        <w:t>b. False</w:t>
      </w:r>
    </w:p>
    <w:p>
      <w:pPr>
        <w:pStyle w:val="Body"/>
        <w:spacing w:after="0" w:line="240" w:lineRule="auto"/>
        <w:rPr>
          <w:rtl w:val="0"/>
        </w:rPr>
      </w:pPr>
    </w:p>
    <w:p>
      <w:pPr>
        <w:pStyle w:val="Body"/>
        <w:spacing w:after="0" w:line="240" w:lineRule="auto"/>
        <w:rPr>
          <w:rtl w:val="0"/>
        </w:rPr>
      </w:pPr>
      <w:r>
        <w:rPr>
          <w:rFonts w:ascii="Trebuchet MS"/>
          <w:rtl w:val="0"/>
          <w:lang w:val="en-US"/>
        </w:rPr>
        <w:t>22. Geospatial 3D modeling and high-budget Hollywood CGI are closely related technologies.</w:t>
      </w:r>
    </w:p>
    <w:p>
      <w:pPr>
        <w:pStyle w:val="Body"/>
        <w:spacing w:after="0" w:line="240" w:lineRule="auto"/>
        <w:rPr>
          <w:rtl w:val="0"/>
        </w:rPr>
      </w:pPr>
      <w:r>
        <w:rPr>
          <w:rFonts w:ascii="Trebuchet MS"/>
          <w:rtl w:val="0"/>
        </w:rPr>
        <w:t>a. True</w:t>
      </w:r>
    </w:p>
    <w:p>
      <w:pPr>
        <w:pStyle w:val="Body"/>
        <w:spacing w:after="0" w:line="240" w:lineRule="auto"/>
        <w:rPr>
          <w:rtl w:val="0"/>
        </w:rPr>
      </w:pPr>
      <w:r>
        <w:rPr>
          <w:rFonts w:ascii="Trebuchet MS"/>
          <w:rtl w:val="0"/>
          <w:lang w:val="da-DK"/>
        </w:rPr>
        <w:t>b. False</w:t>
      </w:r>
    </w:p>
    <w:p>
      <w:pPr>
        <w:pStyle w:val="Body"/>
        <w:spacing w:after="0" w:line="240" w:lineRule="auto"/>
        <w:rPr>
          <w:rtl w:val="0"/>
        </w:rPr>
      </w:pPr>
    </w:p>
    <w:p>
      <w:pPr>
        <w:pStyle w:val="Body"/>
        <w:spacing w:after="0" w:line="240" w:lineRule="auto"/>
        <w:rPr>
          <w:rtl w:val="0"/>
        </w:rPr>
      </w:pPr>
      <w:r>
        <w:rPr>
          <w:rFonts w:ascii="Trebuchet MS"/>
          <w:rtl w:val="0"/>
          <w:lang w:val="en-US"/>
        </w:rPr>
        <w:t>23. Extrusion can turn a ________ into a __________ .</w:t>
      </w:r>
    </w:p>
    <w:p>
      <w:pPr>
        <w:pStyle w:val="Body"/>
        <w:spacing w:after="0" w:line="240" w:lineRule="auto"/>
        <w:rPr>
          <w:rtl w:val="0"/>
        </w:rPr>
      </w:pPr>
      <w:r>
        <w:rPr>
          <w:rFonts w:ascii="Trebuchet MS"/>
          <w:rtl w:val="0"/>
        </w:rPr>
        <w:t>a. texture; z-value</w:t>
      </w:r>
    </w:p>
    <w:p>
      <w:pPr>
        <w:pStyle w:val="Body"/>
        <w:spacing w:after="0" w:line="240" w:lineRule="auto"/>
        <w:rPr>
          <w:rtl w:val="0"/>
        </w:rPr>
      </w:pPr>
      <w:r>
        <w:rPr>
          <w:rFonts w:ascii="Trebuchet MS"/>
          <w:rtl w:val="0"/>
        </w:rPr>
        <w:t>b. footprint; block</w:t>
      </w:r>
    </w:p>
    <w:p>
      <w:pPr>
        <w:pStyle w:val="Body"/>
        <w:spacing w:after="0" w:line="240" w:lineRule="auto"/>
        <w:rPr>
          <w:rtl w:val="0"/>
        </w:rPr>
      </w:pPr>
      <w:r>
        <w:rPr>
          <w:rFonts w:ascii="Trebuchet MS"/>
          <w:rtl w:val="0"/>
          <w:lang w:val="en-US"/>
        </w:rPr>
        <w:t>c. orthophoto; SKP</w:t>
      </w:r>
    </w:p>
    <w:p>
      <w:pPr>
        <w:pStyle w:val="Body"/>
        <w:spacing w:after="0" w:line="240" w:lineRule="auto"/>
        <w:rPr>
          <w:rtl w:val="0"/>
        </w:rPr>
      </w:pPr>
      <w:r>
        <w:rPr>
          <w:rFonts w:ascii="Trebuchet MS"/>
          <w:rtl w:val="0"/>
        </w:rPr>
        <w:t>d. KML; KMZ</w:t>
      </w:r>
    </w:p>
    <w:p>
      <w:pPr>
        <w:pStyle w:val="Body"/>
        <w:spacing w:after="0" w:line="240" w:lineRule="auto"/>
        <w:rPr>
          <w:rtl w:val="0"/>
        </w:rPr>
      </w:pPr>
    </w:p>
    <w:p>
      <w:pPr>
        <w:pStyle w:val="Body"/>
        <w:spacing w:after="0" w:line="240" w:lineRule="auto"/>
        <w:rPr>
          <w:rtl w:val="0"/>
        </w:rPr>
      </w:pPr>
      <w:r>
        <w:rPr>
          <w:rFonts w:ascii="Trebuchet MS"/>
          <w:rtl w:val="0"/>
          <w:lang w:val="en-US"/>
        </w:rPr>
        <w:t>24. If the building you are modeling is located at 900 feet above sea level, what do you use to make sure the building is not placed underground when merged with other geospatial data?</w:t>
      </w:r>
    </w:p>
    <w:p>
      <w:pPr>
        <w:pStyle w:val="Body"/>
        <w:spacing w:after="0" w:line="240" w:lineRule="auto"/>
        <w:rPr>
          <w:rtl w:val="0"/>
        </w:rPr>
      </w:pPr>
      <w:r>
        <w:rPr>
          <w:rFonts w:ascii="Trebuchet MS"/>
          <w:rtl w:val="0"/>
        </w:rPr>
        <w:t>a. extrusion</w:t>
      </w:r>
    </w:p>
    <w:p>
      <w:pPr>
        <w:pStyle w:val="Body"/>
        <w:spacing w:after="0" w:line="240" w:lineRule="auto"/>
        <w:rPr>
          <w:rtl w:val="0"/>
        </w:rPr>
      </w:pPr>
      <w:r>
        <w:rPr>
          <w:rFonts w:ascii="Trebuchet MS"/>
          <w:rtl w:val="0"/>
          <w:lang w:val="en-US"/>
        </w:rPr>
        <w:t>b. vertical exaggeration</w:t>
      </w:r>
    </w:p>
    <w:p>
      <w:pPr>
        <w:pStyle w:val="Body"/>
        <w:spacing w:after="0" w:line="240" w:lineRule="auto"/>
        <w:rPr>
          <w:rtl w:val="0"/>
        </w:rPr>
      </w:pPr>
      <w:r>
        <w:rPr>
          <w:rFonts w:ascii="Trebuchet MS"/>
          <w:rtl w:val="0"/>
        </w:rPr>
        <w:t>c. prisms</w:t>
      </w:r>
    </w:p>
    <w:p>
      <w:pPr>
        <w:pStyle w:val="Body"/>
        <w:spacing w:after="0" w:line="240" w:lineRule="auto"/>
        <w:rPr>
          <w:rtl w:val="0"/>
        </w:rPr>
      </w:pPr>
      <w:r>
        <w:rPr>
          <w:rFonts w:ascii="Trebuchet MS"/>
          <w:rtl w:val="0"/>
          <w:lang w:val="en-US"/>
        </w:rPr>
        <w:t>d. base heights</w:t>
      </w:r>
    </w:p>
    <w:p>
      <w:pPr>
        <w:pStyle w:val="Body"/>
        <w:spacing w:after="0" w:line="240" w:lineRule="auto"/>
        <w:rPr>
          <w:rtl w:val="0"/>
        </w:rPr>
      </w:pPr>
    </w:p>
    <w:p>
      <w:pPr>
        <w:pStyle w:val="Body"/>
        <w:spacing w:after="0" w:line="240" w:lineRule="auto"/>
        <w:rPr>
          <w:rtl w:val="0"/>
        </w:rPr>
      </w:pPr>
      <w:r>
        <w:rPr>
          <w:rFonts w:ascii="Trebuchet MS"/>
          <w:rtl w:val="0"/>
          <w:lang w:val="en-US"/>
        </w:rPr>
        <w:t>25. SketchUp allows you to import Google imagery and location information to use during modeling.</w:t>
      </w:r>
    </w:p>
    <w:p>
      <w:pPr>
        <w:pStyle w:val="Body"/>
        <w:spacing w:after="0" w:line="240" w:lineRule="auto"/>
        <w:rPr>
          <w:rtl w:val="0"/>
        </w:rPr>
      </w:pPr>
      <w:r>
        <w:rPr>
          <w:rFonts w:ascii="Trebuchet MS"/>
          <w:rtl w:val="0"/>
        </w:rPr>
        <w:t>a. True</w:t>
      </w:r>
    </w:p>
    <w:p>
      <w:pPr>
        <w:pStyle w:val="Body"/>
        <w:spacing w:after="0" w:line="240" w:lineRule="auto"/>
      </w:pPr>
      <w:r>
        <w:rPr>
          <w:rFonts w:ascii="Trebuchet MS"/>
          <w:rtl w:val="0"/>
          <w:lang w:val="da-DK"/>
        </w:rPr>
        <w:t>b. False</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15000"/>
          </a:lnSpc>
          <a:spcBef>
            <a:spcPts val="1000"/>
          </a:spcBef>
          <a:spcAft>
            <a:spcPts val="0"/>
          </a:spcAft>
          <a:buClrTx/>
          <a:buSzTx/>
          <a:buFontTx/>
          <a:buNone/>
          <a:tabLst/>
          <a:defRPr b="0" baseline="0" cap="none" i="0" spc="0" strike="noStrike" sz="1100" u="none" kumimoji="0" normalizeH="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