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nl-NL"/>
        </w:rPr>
        <w:t>Chapter 15</w:t>
      </w:r>
    </w:p>
    <w:p>
      <w:pPr>
        <w:pStyle w:val="Body"/>
        <w:spacing w:after="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What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s Next for Geospatial Technology?</w:t>
      </w:r>
    </w:p>
    <w:p>
      <w:pPr>
        <w:pStyle w:val="Body"/>
        <w:spacing w:after="0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1. The National Geographic Society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GIS Day is the Wednesday of Geography Awareness Week in: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January.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April.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August.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November.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2. Earth Observation Day is devoted to research and education in: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3D graphics.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GIS.</w:t>
      </w:r>
      <w:r>
        <w:rPr>
          <w:rtl w:val="0"/>
        </w:rPr>
        <w:br w:type="textWrapping"/>
      </w:r>
      <w:r>
        <w:rPr>
          <w:rFonts w:ascii="Trebuchet MS"/>
          <w:rtl w:val="0"/>
        </w:rPr>
        <w:t>c. remote sensing.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Esri technology products.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3. The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one-stop shopping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source for well-organized, free geospatial data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>a. Esri.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America View.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the National Map.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SATELLITES.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4. Cloud technology makes files and applications stored at one location available to users around the globe via the Internet.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5. Which organization has created ArcGIS for Server to help everyday users create and embed their own maps on their own Web sites?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USGS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>b. Esri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NASA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OhioView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6. The combination of two or more map layers into one new application is called a(n):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mashup.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it-IT"/>
        </w:rPr>
        <w:t>b. combinatoric.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GEO layer.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extrusion.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7. Cloud computing refers to a situation in which users must download a series of programs or utilities before being able to access relevant data or applications.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8. Which of the following organizations is most closely aligned with the study of remote sensing?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NCGE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ASPRS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AAG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OGC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9. Currently, all 50 U.S. states offer a StateView program similar to OhioView.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10. Which of the following organizations is most closely involved with geographic education, especially at the K</w:t>
      </w:r>
      <w:r>
        <w:rPr>
          <w:rFonts w:hAnsi="Trebuchet MS" w:hint="default"/>
          <w:rtl w:val="0"/>
        </w:rPr>
        <w:t>–</w:t>
      </w:r>
      <w:r>
        <w:rPr>
          <w:rFonts w:ascii="Trebuchet MS"/>
          <w:rtl w:val="0"/>
          <w:lang w:val="en-US"/>
        </w:rPr>
        <w:t>12 level?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NCGE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AAG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SOS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SATELLITES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11. Most college-level courses in geospatial technology are offered at the graduate level.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12. Change in the geospatial world has been slow in recent years.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13. Which of the following is used to create web mapping applications?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GLOBE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API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ASPRS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OhioView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14. The largest national organization for geographers in all fields is: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NCGE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ASPRS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AAG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OGC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15. A basemap is a pre-made image layer that serves as a backdrop over which you can lay other geospatial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16. The cloud is really the opposite of the Internet.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17. The week-long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teachers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fr-FR"/>
        </w:rPr>
        <w:t>institutes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where K-12 teachers learn about using geospatial technologies in the classroom, is part of which OhioView initiative?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AAG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Story Maps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SATELLITES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d. GIS Day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18. The GLOBE initiative uses students from over 20,000 schools in 114 countries to collect and share environmental data.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19. Which of the following state/local agencies are likely to utilize GIS, GPS, or remotely sensed data?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City planners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en-US"/>
        </w:rPr>
        <w:t>offices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County auditors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en-US"/>
        </w:rPr>
        <w:t>offices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County engineers</w:t>
      </w:r>
      <w:r>
        <w:rPr>
          <w:rFonts w:hAnsi="Trebuchet MS" w:hint="default"/>
          <w:rtl w:val="0"/>
          <w:lang w:val="fr-FR"/>
        </w:rPr>
        <w:t xml:space="preserve">’ </w:t>
      </w:r>
      <w:r>
        <w:rPr>
          <w:rFonts w:ascii="Trebuchet MS"/>
          <w:rtl w:val="0"/>
          <w:lang w:val="en-US"/>
        </w:rPr>
        <w:t>offices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All of the above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 xml:space="preserve">20. Which of the following companies/agencies is not considered a </w:t>
      </w:r>
      <w:r>
        <w:rPr>
          <w:rFonts w:hAnsi="Trebuchet MS" w:hint="default"/>
          <w:rtl w:val="0"/>
        </w:rPr>
        <w:t>“</w:t>
      </w:r>
      <w:r>
        <w:rPr>
          <w:rFonts w:ascii="Trebuchet MS"/>
          <w:rtl w:val="0"/>
          <w:lang w:val="en-US"/>
        </w:rPr>
        <w:t>power player</w:t>
      </w:r>
      <w:r>
        <w:rPr>
          <w:rFonts w:hAnsi="Trebuchet MS" w:hint="default"/>
          <w:rtl w:val="0"/>
        </w:rPr>
        <w:t xml:space="preserve">” </w:t>
      </w:r>
      <w:r>
        <w:rPr>
          <w:rFonts w:ascii="Trebuchet MS"/>
          <w:rtl w:val="0"/>
          <w:lang w:val="en-US"/>
        </w:rPr>
        <w:t>in the geospatial world?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USPS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s-ES_tradnl"/>
        </w:rPr>
        <w:t>b. Esri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c. USGS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d. Google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21. ArcGIS Online allows users to make web maps, but requires the purchase of ArcGIS for Desktop.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b. False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22. Web maps are interactive online representations of geospatial data. What is required to access a Web map?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a GPS signal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b. a Web browser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sv-SE"/>
        </w:rPr>
        <w:t>c. basic GIS skills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a-DK"/>
        </w:rPr>
        <w:t>d. ArcGIS for Server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nl-NL"/>
        </w:rPr>
        <w:t>23. Google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Gmail and Esri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en-US"/>
        </w:rPr>
        <w:t>s ArcGIS Online are both examples of a(n):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a. Non-Profit Organization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Story Map service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Application Programming Interface (API)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Software as a Service (SaaS)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24. What does OGC stand for?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de-DE"/>
        </w:rPr>
        <w:t>a. Open Geospatial Consortium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b. Office of Government Commerce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c. Object-based GeoComputation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d. OhioView Geographic Competencies</w:t>
      </w:r>
    </w:p>
    <w:p>
      <w:pPr>
        <w:pStyle w:val="Body"/>
        <w:spacing w:after="0" w:line="240" w:lineRule="auto"/>
        <w:rPr>
          <w:rtl w:val="0"/>
        </w:rPr>
      </w:pP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  <w:lang w:val="en-US"/>
        </w:rPr>
        <w:t>25.  GIS Day and Earth Observation Day are always in the same week.</w:t>
      </w:r>
    </w:p>
    <w:p>
      <w:pPr>
        <w:pStyle w:val="Body"/>
        <w:spacing w:after="0" w:line="240" w:lineRule="auto"/>
        <w:rPr>
          <w:rtl w:val="0"/>
        </w:rPr>
      </w:pPr>
      <w:r>
        <w:rPr>
          <w:rFonts w:ascii="Trebuchet MS"/>
          <w:rtl w:val="0"/>
        </w:rPr>
        <w:t>a. True</w:t>
      </w:r>
    </w:p>
    <w:p>
      <w:pPr>
        <w:pStyle w:val="Body"/>
        <w:spacing w:after="0" w:line="240" w:lineRule="auto"/>
      </w:pPr>
      <w:r>
        <w:rPr>
          <w:rFonts w:ascii="Trebuchet MS"/>
          <w:rtl w:val="0"/>
          <w:lang w:val="da-DK"/>
        </w:rPr>
        <w:t>b. False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