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CellMar>
          <w:top w:w="15" w:type="dxa"/>
          <w:left w:w="15" w:type="dxa"/>
          <w:bottom w:w="15" w:type="dxa"/>
          <w:right w:w="15" w:type="dxa"/>
        </w:tblCellMar>
        <w:tblLook w:val="04A0"/>
      </w:tblPr>
      <w:tblGrid>
        <w:gridCol w:w="9570"/>
      </w:tblGrid>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b/>
                <w:bCs/>
                <w:sz w:val="24"/>
                <w:szCs w:val="24"/>
              </w:rPr>
              <w:t>Chapter 29</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b/>
                <w:bCs/>
                <w:sz w:val="24"/>
                <w:szCs w:val="24"/>
              </w:rPr>
              <w:t xml:space="preserve">Step One—Read the Chapter and Take Notes As You Go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This outline reflects the major headings and subheadings in this chapter of your textbook. Use it to take notes as you read each section of the chapter. In your notes, try to restate the main idea of each section. </w:t>
            </w:r>
          </w:p>
        </w:tc>
      </w:tr>
    </w:tbl>
    <w:p w:rsidR="009F058F" w:rsidRPr="009F058F" w:rsidRDefault="009F058F" w:rsidP="009F058F">
      <w:pPr>
        <w:spacing w:after="0" w:line="240" w:lineRule="auto"/>
        <w:rPr>
          <w:rFonts w:ascii="Times New Roman" w:eastAsia="Times New Roman" w:hAnsi="Times New Roman" w:cs="Times New Roman"/>
          <w:sz w:val="24"/>
          <w:szCs w:val="24"/>
        </w:rPr>
      </w:pPr>
    </w:p>
    <w:tbl>
      <w:tblPr>
        <w:tblW w:w="5000" w:type="pct"/>
        <w:tblCellSpacing w:w="45" w:type="dxa"/>
        <w:tblCellMar>
          <w:top w:w="15" w:type="dxa"/>
          <w:left w:w="15" w:type="dxa"/>
          <w:bottom w:w="15" w:type="dxa"/>
          <w:right w:w="15" w:type="dxa"/>
        </w:tblCellMar>
        <w:tblLook w:val="04A0"/>
      </w:tblPr>
      <w:tblGrid>
        <w:gridCol w:w="504"/>
        <w:gridCol w:w="458"/>
        <w:gridCol w:w="8608"/>
      </w:tblGrid>
      <w:tr w:rsidR="009F058F" w:rsidRPr="009F058F" w:rsidTr="009F058F">
        <w:trPr>
          <w:tblCellSpacing w:w="45" w:type="dxa"/>
        </w:trPr>
        <w:tc>
          <w:tcPr>
            <w:tcW w:w="0" w:type="auto"/>
            <w:gridSpan w:val="3"/>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CHAPTER 29: Challenging the Postwar Order, 1960–1991</w:t>
            </w:r>
          </w:p>
        </w:tc>
      </w:tr>
      <w:tr w:rsidR="009F058F" w:rsidRPr="009F058F" w:rsidTr="009F058F">
        <w:trPr>
          <w:tblCellSpacing w:w="45" w:type="dxa"/>
        </w:trPr>
        <w:tc>
          <w:tcPr>
            <w:tcW w:w="0" w:type="auto"/>
            <w:gridSpan w:val="3"/>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I. Reform and Protest in the 1960s</w:t>
            </w:r>
          </w:p>
        </w:tc>
      </w:tr>
      <w:tr w:rsidR="009F058F" w:rsidRPr="009F058F" w:rsidTr="009F058F">
        <w:trPr>
          <w:tblCellSpacing w:w="45" w:type="dxa"/>
        </w:trPr>
        <w:tc>
          <w:tcPr>
            <w:tcW w:w="200" w:type="pct"/>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gridSpan w:val="2"/>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A. Cold War Tensions Thaw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200" w:type="pct"/>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4600" w:type="pct"/>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1. The Shift to the Left</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2. </w:t>
            </w:r>
            <w:proofErr w:type="spellStart"/>
            <w:r w:rsidRPr="009F058F">
              <w:rPr>
                <w:rFonts w:ascii="Times New Roman" w:eastAsia="Times New Roman" w:hAnsi="Times New Roman" w:cs="Times New Roman"/>
                <w:sz w:val="24"/>
                <w:szCs w:val="24"/>
              </w:rPr>
              <w:t>Ostpolitik</w:t>
            </w:r>
            <w:proofErr w:type="spellEnd"/>
            <w:r w:rsidRPr="009F058F">
              <w:rPr>
                <w:rFonts w:ascii="Times New Roman" w:eastAsia="Times New Roman" w:hAnsi="Times New Roman" w:cs="Times New Roman"/>
                <w:sz w:val="24"/>
                <w:szCs w:val="24"/>
              </w:rPr>
              <w:t xml:space="preserve"> and Détente</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3. The Helsinki Accords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4. The Welfare States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gridSpan w:val="2"/>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B. The Affluent Society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1. Consumer Society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2. Fears of Consumerism</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3. Family Ties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gridSpan w:val="2"/>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C. The Counterculture Movement</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1. Demographics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2. American Inspiration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3. The New Left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4. The Sexual Revolution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5. Drug Use and Music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gridSpan w:val="2"/>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D. The United States and Vietnam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1. American Involvement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2. Criticism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3. American Withdrawal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gridSpan w:val="2"/>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E. Student Revolts and 1968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1. Demonstrations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2. The May Events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3. Divisions Within the Counterculture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gridSpan w:val="2"/>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F. The 1960s in the East Bloc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1. Limited Market Economies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lastRenderedPageBreak/>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2. Limited Cultural Freedoms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3. The Prague Spring (1968)</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24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4. The Brezhnev Doctrine  </w:t>
            </w:r>
          </w:p>
        </w:tc>
      </w:tr>
      <w:tr w:rsidR="009F058F" w:rsidRPr="009F058F" w:rsidTr="009F058F">
        <w:trPr>
          <w:tblCellSpacing w:w="45" w:type="dxa"/>
        </w:trPr>
        <w:tc>
          <w:tcPr>
            <w:tcW w:w="0" w:type="auto"/>
            <w:gridSpan w:val="3"/>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II. Crisis and Change in Western Europe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gridSpan w:val="2"/>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A. Economic Crisis and Hardship</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1. Collapse of the International Monetary System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2. OPEC and the Oil Crisis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3. Stagflation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4. Towards a Postindustrial Society</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5. Impact</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gridSpan w:val="2"/>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B. The New Conservatism</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1. </w:t>
            </w:r>
            <w:proofErr w:type="spellStart"/>
            <w:r w:rsidRPr="009F058F">
              <w:rPr>
                <w:rFonts w:ascii="Times New Roman" w:eastAsia="Times New Roman" w:hAnsi="Times New Roman" w:cs="Times New Roman"/>
                <w:sz w:val="24"/>
                <w:szCs w:val="24"/>
              </w:rPr>
              <w:t>Neoliberalism</w:t>
            </w:r>
            <w:proofErr w:type="spellEnd"/>
            <w:r w:rsidRPr="009F058F">
              <w:rPr>
                <w:rFonts w:ascii="Times New Roman" w:eastAsia="Times New Roman" w:hAnsi="Times New Roman" w:cs="Times New Roman"/>
                <w:sz w:val="24"/>
                <w:szCs w:val="24"/>
              </w:rPr>
              <w:t xml:space="preserve">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2. Margaret Thatcher (b. 1925)</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3. Ronald Reagan (president 1981—1989)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4. Helmut Kohl (b. 1930)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5. François </w:t>
            </w:r>
            <w:proofErr w:type="spellStart"/>
            <w:r w:rsidRPr="009F058F">
              <w:rPr>
                <w:rFonts w:ascii="Times New Roman" w:eastAsia="Times New Roman" w:hAnsi="Times New Roman" w:cs="Times New Roman"/>
                <w:sz w:val="24"/>
                <w:szCs w:val="24"/>
              </w:rPr>
              <w:t>Mitterand</w:t>
            </w:r>
            <w:proofErr w:type="spellEnd"/>
            <w:r w:rsidRPr="009F058F">
              <w:rPr>
                <w:rFonts w:ascii="Times New Roman" w:eastAsia="Times New Roman" w:hAnsi="Times New Roman" w:cs="Times New Roman"/>
                <w:sz w:val="24"/>
                <w:szCs w:val="24"/>
              </w:rPr>
              <w:t xml:space="preserve"> (1916—1996)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gridSpan w:val="2"/>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C. Challenges and Victories for Women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1. The Feminist Movement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2. The Feminist Critique</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3. More Rights for Women</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gridSpan w:val="2"/>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D. The Rise of the Environmental Movement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1. Rachel Carson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2. The Ecological Agenda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3. Environmental Groups</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gridSpan w:val="2"/>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E. Separatism and Right-Wing Extremism</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1. Separatist Movements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2. The ETA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3. The Provisional Irish Republican Army (IRA)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24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4. Right-Wing Extremists  </w:t>
            </w:r>
          </w:p>
        </w:tc>
      </w:tr>
      <w:tr w:rsidR="009F058F" w:rsidRPr="009F058F" w:rsidTr="009F058F">
        <w:trPr>
          <w:tblCellSpacing w:w="45" w:type="dxa"/>
        </w:trPr>
        <w:tc>
          <w:tcPr>
            <w:tcW w:w="0" w:type="auto"/>
            <w:gridSpan w:val="3"/>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III. The Decline of “Developed Socialism”</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gridSpan w:val="2"/>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A. State and Society in the East Bloc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lastRenderedPageBreak/>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1. Developed Socialism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2. Everyday Life</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3. Economic Decline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4. The One-Party State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gridSpan w:val="2"/>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B. Dissent in Czechoslovakia and Poland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1. New Approaches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2. </w:t>
            </w:r>
            <w:proofErr w:type="spellStart"/>
            <w:r w:rsidRPr="009F058F">
              <w:rPr>
                <w:rFonts w:ascii="Times New Roman" w:eastAsia="Times New Roman" w:hAnsi="Times New Roman" w:cs="Times New Roman"/>
                <w:sz w:val="24"/>
                <w:szCs w:val="24"/>
              </w:rPr>
              <w:t>Václav</w:t>
            </w:r>
            <w:proofErr w:type="spellEnd"/>
            <w:r w:rsidRPr="009F058F">
              <w:rPr>
                <w:rFonts w:ascii="Times New Roman" w:eastAsia="Times New Roman" w:hAnsi="Times New Roman" w:cs="Times New Roman"/>
                <w:sz w:val="24"/>
                <w:szCs w:val="24"/>
              </w:rPr>
              <w:t xml:space="preserve"> Havel (1936—2011)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3. Karol </w:t>
            </w:r>
            <w:proofErr w:type="spellStart"/>
            <w:r w:rsidRPr="009F058F">
              <w:rPr>
                <w:rFonts w:ascii="Times New Roman" w:eastAsia="Times New Roman" w:hAnsi="Times New Roman" w:cs="Times New Roman"/>
                <w:sz w:val="24"/>
                <w:szCs w:val="24"/>
              </w:rPr>
              <w:t>Wojtyla</w:t>
            </w:r>
            <w:proofErr w:type="spellEnd"/>
            <w:r w:rsidRPr="009F058F">
              <w:rPr>
                <w:rFonts w:ascii="Times New Roman" w:eastAsia="Times New Roman" w:hAnsi="Times New Roman" w:cs="Times New Roman"/>
                <w:sz w:val="24"/>
                <w:szCs w:val="24"/>
              </w:rPr>
              <w:t xml:space="preserve">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4. Solidarity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gridSpan w:val="2"/>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C. From Détente Back to Cold War</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1. The End of Détente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2. The American Response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gridSpan w:val="2"/>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D. Gorbachev's Reforms in the Soviet Union</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1. Administrative Controls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2. Mikhail Gorbachev (b. 1931)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3. Perestroika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4. Glasnost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24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5. Additional Reforms  </w:t>
            </w:r>
          </w:p>
        </w:tc>
      </w:tr>
      <w:tr w:rsidR="009F058F" w:rsidRPr="009F058F" w:rsidTr="009F058F">
        <w:trPr>
          <w:tblCellSpacing w:w="45" w:type="dxa"/>
        </w:trPr>
        <w:tc>
          <w:tcPr>
            <w:tcW w:w="0" w:type="auto"/>
            <w:gridSpan w:val="3"/>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IV. The Revolutions of 1989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gridSpan w:val="2"/>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A. The Collapse of Communism in the East Bloc</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1. Events in Poland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2. Events in Hungary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3. Events in East Germany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4. The Velvet Revolution in Czechoslovakia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5. Events in Romania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gridSpan w:val="2"/>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B. German Unification and the End of the Cold War</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1. Popular Support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2. Helmut Kohl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3. International Agreement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gridSpan w:val="2"/>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C. The Disintegration of the Soviet Union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1. Electoral Defeats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2. Boris Yeltsin (1931–2007)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lastRenderedPageBreak/>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xml:space="preserve">3. The Coup  </w:t>
            </w:r>
          </w:p>
        </w:tc>
      </w:tr>
      <w:tr w:rsidR="009F058F" w:rsidRPr="009F058F" w:rsidTr="009F058F">
        <w:trPr>
          <w:tblCellSpacing w:w="45" w:type="dxa"/>
        </w:trPr>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 </w:t>
            </w:r>
          </w:p>
        </w:tc>
        <w:tc>
          <w:tcPr>
            <w:tcW w:w="0" w:type="auto"/>
            <w:vAlign w:val="center"/>
            <w:hideMark/>
          </w:tcPr>
          <w:p w:rsidR="009F058F" w:rsidRPr="009F058F" w:rsidRDefault="009F058F" w:rsidP="009F058F">
            <w:pPr>
              <w:spacing w:after="0" w:line="240" w:lineRule="auto"/>
              <w:rPr>
                <w:rFonts w:ascii="Times New Roman" w:eastAsia="Times New Roman" w:hAnsi="Times New Roman" w:cs="Times New Roman"/>
                <w:sz w:val="24"/>
                <w:szCs w:val="24"/>
              </w:rPr>
            </w:pPr>
            <w:r w:rsidRPr="009F058F">
              <w:rPr>
                <w:rFonts w:ascii="Times New Roman" w:eastAsia="Times New Roman" w:hAnsi="Times New Roman" w:cs="Times New Roman"/>
                <w:sz w:val="24"/>
                <w:szCs w:val="24"/>
              </w:rPr>
              <w:t>4. The Collapse of the USSR </w:t>
            </w:r>
          </w:p>
        </w:tc>
      </w:tr>
    </w:tbl>
    <w:p w:rsidR="00BF48DA" w:rsidRPr="009F058F" w:rsidRDefault="00BF48DA" w:rsidP="009F058F">
      <w:pPr>
        <w:tabs>
          <w:tab w:val="left" w:pos="1611"/>
        </w:tabs>
      </w:pPr>
    </w:p>
    <w:sectPr w:rsidR="00BF48DA" w:rsidRPr="009F058F" w:rsidSect="00BF48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9F058F"/>
    <w:rsid w:val="009F058F"/>
    <w:rsid w:val="00BF4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051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487</Words>
  <Characters>2776</Characters>
  <Application>Microsoft Office Word</Application>
  <DocSecurity>0</DocSecurity>
  <Lines>23</Lines>
  <Paragraphs>6</Paragraphs>
  <ScaleCrop>false</ScaleCrop>
  <Company>HCLTECH</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Archana.Jaiswal</dc:creator>
  <cp:keywords/>
  <dc:description/>
  <cp:lastModifiedBy>Archana.Jaiswal</cp:lastModifiedBy>
  <cp:revision>1</cp:revision>
  <dcterms:created xsi:type="dcterms:W3CDTF">2013-07-01T09:48:00Z</dcterms:created>
  <dcterms:modified xsi:type="dcterms:W3CDTF">2013-07-01T09:48:00Z</dcterms:modified>
</cp:coreProperties>
</file>